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69B2" w14:textId="775B35CB" w:rsidR="00E9773A" w:rsidRPr="00E9773A" w:rsidRDefault="00E9773A" w:rsidP="00E9773A">
      <w:pPr>
        <w:jc w:val="center"/>
        <w:rPr>
          <w:b/>
          <w:bCs/>
          <w:sz w:val="36"/>
          <w:szCs w:val="36"/>
        </w:rPr>
      </w:pPr>
      <w:r w:rsidRPr="00E9773A">
        <w:rPr>
          <w:b/>
          <w:bCs/>
          <w:sz w:val="36"/>
          <w:szCs w:val="36"/>
        </w:rPr>
        <w:t>Chrome River</w:t>
      </w:r>
    </w:p>
    <w:p w14:paraId="012BB63E" w14:textId="39DF67C7" w:rsidR="00E9773A" w:rsidRPr="00E9773A" w:rsidRDefault="00E9773A" w:rsidP="00E9773A">
      <w:pPr>
        <w:jc w:val="center"/>
        <w:rPr>
          <w:b/>
          <w:bCs/>
          <w:sz w:val="36"/>
          <w:szCs w:val="36"/>
        </w:rPr>
      </w:pPr>
      <w:r w:rsidRPr="00E9773A">
        <w:rPr>
          <w:b/>
          <w:bCs/>
          <w:sz w:val="36"/>
          <w:szCs w:val="36"/>
        </w:rPr>
        <w:t>Emburse Analytics</w:t>
      </w:r>
    </w:p>
    <w:p w14:paraId="4A9D200C" w14:textId="084570E0" w:rsidR="00E9773A" w:rsidRPr="00E9773A" w:rsidRDefault="00E9773A" w:rsidP="00E9773A">
      <w:pPr>
        <w:jc w:val="center"/>
        <w:rPr>
          <w:b/>
          <w:bCs/>
          <w:sz w:val="36"/>
          <w:szCs w:val="36"/>
        </w:rPr>
      </w:pPr>
      <w:r w:rsidRPr="00E9773A">
        <w:rPr>
          <w:b/>
          <w:bCs/>
          <w:sz w:val="36"/>
          <w:szCs w:val="36"/>
        </w:rPr>
        <w:t>Detailed Departmental Dashboard</w:t>
      </w:r>
    </w:p>
    <w:p w14:paraId="6B07F24D" w14:textId="5246E2E4" w:rsidR="00E9773A" w:rsidRDefault="00004A4E" w:rsidP="00E9773A">
      <w:pPr>
        <w:jc w:val="center"/>
        <w:rPr>
          <w:b/>
          <w:bCs/>
          <w:sz w:val="22"/>
          <w:szCs w:val="22"/>
        </w:rPr>
      </w:pPr>
      <w:r>
        <w:rPr>
          <w:b/>
          <w:bCs/>
          <w:sz w:val="36"/>
          <w:szCs w:val="36"/>
        </w:rPr>
        <w:t xml:space="preserve">Dashboard Tips and </w:t>
      </w:r>
      <w:r w:rsidR="00E9773A" w:rsidRPr="00E9773A">
        <w:rPr>
          <w:b/>
          <w:bCs/>
          <w:sz w:val="36"/>
          <w:szCs w:val="36"/>
        </w:rPr>
        <w:t>Report Definitions</w:t>
      </w:r>
    </w:p>
    <w:p w14:paraId="1218AAEB" w14:textId="48464FE1" w:rsidR="00E9773A" w:rsidRDefault="00E9773A">
      <w:pPr>
        <w:rPr>
          <w:b/>
          <w:bCs/>
          <w:sz w:val="22"/>
          <w:szCs w:val="22"/>
        </w:rPr>
      </w:pPr>
    </w:p>
    <w:p w14:paraId="33F490D4" w14:textId="77777777" w:rsidR="00A400A5" w:rsidRDefault="00A400A5">
      <w:pPr>
        <w:rPr>
          <w:b/>
          <w:bCs/>
          <w:sz w:val="22"/>
          <w:szCs w:val="22"/>
          <w:u w:val="single"/>
        </w:rPr>
      </w:pPr>
    </w:p>
    <w:p w14:paraId="4C73536A" w14:textId="57D57BA0" w:rsidR="009E4A5F" w:rsidRPr="00A400A5" w:rsidRDefault="009E4A5F" w:rsidP="00A400A5">
      <w:pPr>
        <w:jc w:val="center"/>
        <w:rPr>
          <w:b/>
          <w:bCs/>
          <w:sz w:val="32"/>
          <w:szCs w:val="32"/>
          <w:u w:val="single"/>
        </w:rPr>
      </w:pPr>
      <w:r w:rsidRPr="00A400A5">
        <w:rPr>
          <w:b/>
          <w:bCs/>
          <w:sz w:val="32"/>
          <w:szCs w:val="32"/>
          <w:u w:val="single"/>
        </w:rPr>
        <w:t>Dashboard Tips</w:t>
      </w:r>
    </w:p>
    <w:p w14:paraId="5B6C480E" w14:textId="19623556" w:rsidR="009E4A5F" w:rsidRDefault="001218B7" w:rsidP="001218B7">
      <w:pPr>
        <w:rPr>
          <w:sz w:val="22"/>
          <w:szCs w:val="22"/>
        </w:rPr>
      </w:pPr>
      <w:r>
        <w:rPr>
          <w:sz w:val="22"/>
          <w:szCs w:val="22"/>
        </w:rPr>
        <w:t>The below report definitions are also listed on each report</w:t>
      </w:r>
      <w:proofErr w:type="gramStart"/>
      <w:r>
        <w:rPr>
          <w:sz w:val="22"/>
          <w:szCs w:val="22"/>
        </w:rPr>
        <w:t xml:space="preserve">.  </w:t>
      </w:r>
      <w:proofErr w:type="gramEnd"/>
      <w:r>
        <w:rPr>
          <w:sz w:val="22"/>
          <w:szCs w:val="22"/>
        </w:rPr>
        <w:t>Hoover over the</w:t>
      </w:r>
      <w:r w:rsidR="009E4A5F">
        <w:rPr>
          <w:sz w:val="22"/>
          <w:szCs w:val="22"/>
        </w:rPr>
        <w:t xml:space="preserve"> “I”</w:t>
      </w:r>
      <w:r>
        <w:rPr>
          <w:sz w:val="22"/>
          <w:szCs w:val="22"/>
        </w:rPr>
        <w:t xml:space="preserve"> icon beside name of report</w:t>
      </w:r>
      <w:proofErr w:type="gramStart"/>
      <w:r>
        <w:rPr>
          <w:sz w:val="22"/>
          <w:szCs w:val="22"/>
        </w:rPr>
        <w:t xml:space="preserve">.  </w:t>
      </w:r>
      <w:proofErr w:type="gramEnd"/>
    </w:p>
    <w:p w14:paraId="67A4F1CA" w14:textId="1656B8BE" w:rsidR="009E4A5F" w:rsidRDefault="009E4A5F" w:rsidP="001218B7">
      <w:pPr>
        <w:rPr>
          <w:sz w:val="22"/>
          <w:szCs w:val="22"/>
        </w:rPr>
      </w:pPr>
      <w:r w:rsidRPr="009E4A5F">
        <w:rPr>
          <w:sz w:val="22"/>
          <w:szCs w:val="22"/>
        </w:rPr>
        <w:drawing>
          <wp:inline distT="0" distB="0" distL="0" distR="0" wp14:anchorId="17FA10CA" wp14:editId="0DF9D1F5">
            <wp:extent cx="3429479" cy="371527"/>
            <wp:effectExtent l="76200" t="76200" r="133350" b="1428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9479" cy="3715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210AD1" w14:textId="43F86F88" w:rsidR="001218B7" w:rsidRDefault="001218B7" w:rsidP="001218B7">
      <w:pPr>
        <w:rPr>
          <w:sz w:val="22"/>
          <w:szCs w:val="22"/>
        </w:rPr>
      </w:pPr>
      <w:r>
        <w:rPr>
          <w:sz w:val="22"/>
          <w:szCs w:val="22"/>
        </w:rPr>
        <w:t xml:space="preserve">Some reports can also be downloaded into Excel – click on the </w:t>
      </w:r>
      <w:proofErr w:type="gramStart"/>
      <w:r w:rsidR="009E4A5F">
        <w:rPr>
          <w:sz w:val="22"/>
          <w:szCs w:val="22"/>
        </w:rPr>
        <w:t>3</w:t>
      </w:r>
      <w:proofErr w:type="gramEnd"/>
      <w:r w:rsidR="009E4A5F">
        <w:rPr>
          <w:sz w:val="22"/>
          <w:szCs w:val="22"/>
        </w:rPr>
        <w:t xml:space="preserve"> vertical dots </w:t>
      </w:r>
      <w:r>
        <w:rPr>
          <w:sz w:val="22"/>
          <w:szCs w:val="22"/>
        </w:rPr>
        <w:t>icon in upper right-hand corner of report.</w:t>
      </w:r>
      <w:r w:rsidR="009E4A5F">
        <w:rPr>
          <w:sz w:val="22"/>
          <w:szCs w:val="22"/>
        </w:rPr>
        <w:t xml:space="preserve">  </w:t>
      </w:r>
    </w:p>
    <w:p w14:paraId="2CDB91D8" w14:textId="2911CA71" w:rsidR="009E4A5F" w:rsidRDefault="009E4A5F" w:rsidP="001218B7">
      <w:pPr>
        <w:rPr>
          <w:sz w:val="22"/>
          <w:szCs w:val="22"/>
        </w:rPr>
      </w:pPr>
      <w:r w:rsidRPr="009E4A5F">
        <w:rPr>
          <w:sz w:val="22"/>
          <w:szCs w:val="22"/>
        </w:rPr>
        <w:drawing>
          <wp:inline distT="0" distB="0" distL="0" distR="0" wp14:anchorId="79084869" wp14:editId="79863D4A">
            <wp:extent cx="5830114" cy="333422"/>
            <wp:effectExtent l="76200" t="76200" r="132715" b="1428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30114" cy="3334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A9022CD" w14:textId="1A2D8E8F" w:rsidR="00004A4E" w:rsidRDefault="00004A4E" w:rsidP="001218B7">
      <w:pPr>
        <w:rPr>
          <w:sz w:val="22"/>
          <w:szCs w:val="22"/>
        </w:rPr>
      </w:pPr>
      <w:r>
        <w:rPr>
          <w:sz w:val="22"/>
          <w:szCs w:val="22"/>
        </w:rPr>
        <w:t>Some reports will let you “drill down” to see more details</w:t>
      </w:r>
      <w:proofErr w:type="gramStart"/>
      <w:r>
        <w:rPr>
          <w:sz w:val="22"/>
          <w:szCs w:val="22"/>
        </w:rPr>
        <w:t xml:space="preserve">.  </w:t>
      </w:r>
      <w:proofErr w:type="gramEnd"/>
      <w:r>
        <w:rPr>
          <w:sz w:val="22"/>
          <w:szCs w:val="22"/>
        </w:rPr>
        <w:t>To do this, click on the field that you would like to explore more and the below box, or a version of this box, will appear</w:t>
      </w:r>
      <w:proofErr w:type="gramStart"/>
      <w:r>
        <w:rPr>
          <w:sz w:val="22"/>
          <w:szCs w:val="22"/>
        </w:rPr>
        <w:t xml:space="preserve">.  </w:t>
      </w:r>
      <w:proofErr w:type="gramEnd"/>
      <w:r>
        <w:rPr>
          <w:sz w:val="22"/>
          <w:szCs w:val="22"/>
        </w:rPr>
        <w:t>Click on Show All</w:t>
      </w:r>
      <w:proofErr w:type="gramStart"/>
      <w:r>
        <w:rPr>
          <w:sz w:val="22"/>
          <w:szCs w:val="22"/>
        </w:rPr>
        <w:t xml:space="preserve">.  </w:t>
      </w:r>
      <w:proofErr w:type="gramEnd"/>
    </w:p>
    <w:p w14:paraId="686899D1" w14:textId="64DC6ADD" w:rsidR="00004A4E" w:rsidRDefault="00004A4E" w:rsidP="001218B7">
      <w:pPr>
        <w:rPr>
          <w:sz w:val="22"/>
          <w:szCs w:val="22"/>
        </w:rPr>
      </w:pPr>
      <w:r w:rsidRPr="00004A4E">
        <w:rPr>
          <w:sz w:val="22"/>
          <w:szCs w:val="22"/>
        </w:rPr>
        <w:drawing>
          <wp:inline distT="0" distB="0" distL="0" distR="0" wp14:anchorId="76FC9EE9" wp14:editId="306DED54">
            <wp:extent cx="1914792" cy="2562583"/>
            <wp:effectExtent l="76200" t="76200" r="123825" b="1428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14792" cy="25625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9552230" w14:textId="047B2291" w:rsidR="009E4A5F" w:rsidRDefault="009E4A5F" w:rsidP="001218B7">
      <w:pPr>
        <w:rPr>
          <w:sz w:val="22"/>
          <w:szCs w:val="22"/>
        </w:rPr>
      </w:pPr>
      <w:r>
        <w:rPr>
          <w:sz w:val="22"/>
          <w:szCs w:val="22"/>
        </w:rPr>
        <w:t>The Dashboard has two sections: (1) Historical Information and (2) Current Non-Exported Spend</w:t>
      </w:r>
      <w:proofErr w:type="gramStart"/>
      <w:r>
        <w:rPr>
          <w:sz w:val="22"/>
          <w:szCs w:val="22"/>
        </w:rPr>
        <w:t xml:space="preserve">.  </w:t>
      </w:r>
      <w:proofErr w:type="gramEnd"/>
      <w:r>
        <w:rPr>
          <w:sz w:val="22"/>
          <w:szCs w:val="22"/>
        </w:rPr>
        <w:t xml:space="preserve">There are also </w:t>
      </w:r>
      <w:proofErr w:type="gramStart"/>
      <w:r>
        <w:rPr>
          <w:sz w:val="22"/>
          <w:szCs w:val="22"/>
        </w:rPr>
        <w:t>some</w:t>
      </w:r>
      <w:proofErr w:type="gramEnd"/>
      <w:r>
        <w:rPr>
          <w:sz w:val="22"/>
          <w:szCs w:val="22"/>
        </w:rPr>
        <w:t xml:space="preserve"> additional reports</w:t>
      </w:r>
      <w:r w:rsidR="00004A4E">
        <w:rPr>
          <w:sz w:val="22"/>
          <w:szCs w:val="22"/>
        </w:rPr>
        <w:t xml:space="preserve"> toward the end of this dashboard</w:t>
      </w:r>
      <w:r>
        <w:rPr>
          <w:sz w:val="22"/>
          <w:szCs w:val="22"/>
        </w:rPr>
        <w:t xml:space="preserve"> (Accrual Entry, PreApprovals for Trips that have ended, Detail Analysis and Where’s My Report) </w:t>
      </w:r>
    </w:p>
    <w:p w14:paraId="02E9D112" w14:textId="5F066273" w:rsidR="00004A4E" w:rsidRDefault="00004A4E" w:rsidP="001218B7">
      <w:pPr>
        <w:rPr>
          <w:sz w:val="22"/>
          <w:szCs w:val="22"/>
        </w:rPr>
      </w:pPr>
    </w:p>
    <w:p w14:paraId="12FBB77D" w14:textId="1A5B5D3A" w:rsidR="00004A4E" w:rsidRDefault="00004A4E" w:rsidP="001218B7">
      <w:pPr>
        <w:rPr>
          <w:sz w:val="22"/>
          <w:szCs w:val="22"/>
        </w:rPr>
      </w:pPr>
      <w:r>
        <w:rPr>
          <w:sz w:val="22"/>
          <w:szCs w:val="22"/>
        </w:rPr>
        <w:t xml:space="preserve">If you need any assistance with understanding/reviewing these </w:t>
      </w:r>
      <w:r w:rsidR="00A400A5">
        <w:rPr>
          <w:sz w:val="22"/>
          <w:szCs w:val="22"/>
        </w:rPr>
        <w:t>reports or</w:t>
      </w:r>
      <w:r>
        <w:rPr>
          <w:sz w:val="22"/>
          <w:szCs w:val="22"/>
        </w:rPr>
        <w:t xml:space="preserve"> would like to change the output of your department dashboard, please email </w:t>
      </w:r>
      <w:hyperlink r:id="rId8" w:history="1">
        <w:r w:rsidRPr="00DA48A0">
          <w:rPr>
            <w:rStyle w:val="Hyperlink"/>
            <w:sz w:val="22"/>
            <w:szCs w:val="22"/>
          </w:rPr>
          <w:t>ECU_ChromeRiver@ecu.edu</w:t>
        </w:r>
      </w:hyperlink>
      <w:r w:rsidR="00A400A5">
        <w:rPr>
          <w:sz w:val="22"/>
          <w:szCs w:val="22"/>
        </w:rPr>
        <w:t xml:space="preserve"> or call us at (252) 737-5700.</w:t>
      </w:r>
    </w:p>
    <w:p w14:paraId="1E810CD1" w14:textId="77777777" w:rsidR="00A400A5" w:rsidRPr="001218B7" w:rsidRDefault="00A400A5" w:rsidP="001218B7">
      <w:pPr>
        <w:rPr>
          <w:sz w:val="22"/>
          <w:szCs w:val="22"/>
        </w:rPr>
      </w:pPr>
    </w:p>
    <w:p w14:paraId="0AFA8829" w14:textId="77777777" w:rsidR="009E4A5F" w:rsidRDefault="009E4A5F" w:rsidP="00E9773A">
      <w:pPr>
        <w:jc w:val="center"/>
        <w:rPr>
          <w:b/>
          <w:bCs/>
          <w:sz w:val="32"/>
          <w:szCs w:val="32"/>
          <w:u w:val="single"/>
        </w:rPr>
      </w:pPr>
    </w:p>
    <w:p w14:paraId="51C5D80A" w14:textId="2DEA2783" w:rsidR="00447C6E" w:rsidRPr="00E9773A" w:rsidRDefault="006031B5" w:rsidP="00E9773A">
      <w:pPr>
        <w:jc w:val="center"/>
        <w:rPr>
          <w:b/>
          <w:bCs/>
          <w:sz w:val="32"/>
          <w:szCs w:val="32"/>
          <w:u w:val="single"/>
        </w:rPr>
      </w:pPr>
      <w:r w:rsidRPr="00E9773A">
        <w:rPr>
          <w:b/>
          <w:bCs/>
          <w:sz w:val="32"/>
          <w:szCs w:val="32"/>
          <w:u w:val="single"/>
        </w:rPr>
        <w:t>Historical Information Section</w:t>
      </w:r>
    </w:p>
    <w:p w14:paraId="2DFDDC43" w14:textId="6987BC92" w:rsidR="006031B5" w:rsidRDefault="009E4A5F">
      <w:r>
        <w:t xml:space="preserve"> </w:t>
      </w:r>
    </w:p>
    <w:p w14:paraId="7EF7CE01" w14:textId="17AAC069" w:rsidR="006031B5" w:rsidRDefault="00E9773A" w:rsidP="006031B5">
      <w:pPr>
        <w:pStyle w:val="ListParagraph"/>
        <w:numPr>
          <w:ilvl w:val="0"/>
          <w:numId w:val="1"/>
        </w:numPr>
      </w:pPr>
      <w:r>
        <w:t xml:space="preserve">Transactional Information Fiscal Year:  </w:t>
      </w:r>
      <w:r w:rsidR="006031B5">
        <w:t>This chart shows your Fiscal Year to Date between this year and last fiscal year</w:t>
      </w:r>
      <w:proofErr w:type="gramStart"/>
      <w:r w:rsidR="006031B5">
        <w:t xml:space="preserve">.  </w:t>
      </w:r>
      <w:proofErr w:type="gramEnd"/>
      <w:r w:rsidR="006031B5">
        <w:t xml:space="preserve">This represents ALL OF THE SPEND that has happened by month (cumulative) regardless of </w:t>
      </w:r>
      <w:r>
        <w:t xml:space="preserve">if </w:t>
      </w:r>
      <w:r w:rsidR="006031B5">
        <w:t>it has exported (into Banner) or not</w:t>
      </w:r>
      <w:proofErr w:type="gramStart"/>
      <w:r w:rsidR="006031B5">
        <w:t xml:space="preserve">.  </w:t>
      </w:r>
      <w:proofErr w:type="gramEnd"/>
    </w:p>
    <w:p w14:paraId="03A6EA23" w14:textId="22B579FE" w:rsidR="006031B5" w:rsidRDefault="00F06766" w:rsidP="000B1BD2">
      <w:pPr>
        <w:ind w:firstLine="720"/>
      </w:pPr>
      <w:r w:rsidRPr="00F06766">
        <w:rPr>
          <w:noProof/>
        </w:rPr>
        <w:drawing>
          <wp:inline distT="0" distB="0" distL="0" distR="0" wp14:anchorId="2715C94F" wp14:editId="37D3820D">
            <wp:extent cx="5943600" cy="2273935"/>
            <wp:effectExtent l="76200" t="76200" r="133350" b="1263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73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570F83D" w14:textId="2FC0CD72" w:rsidR="006031B5" w:rsidRDefault="00E9773A" w:rsidP="006031B5">
      <w:pPr>
        <w:pStyle w:val="ListParagraph"/>
        <w:numPr>
          <w:ilvl w:val="0"/>
          <w:numId w:val="1"/>
        </w:numPr>
      </w:pPr>
      <w:r>
        <w:t xml:space="preserve">Exported Information from the Past 2 Years (Fiscal Date Based):  </w:t>
      </w:r>
      <w:r w:rsidR="006031B5">
        <w:t xml:space="preserve">This Chart </w:t>
      </w:r>
      <w:proofErr w:type="gramStart"/>
      <w:r w:rsidR="006031B5">
        <w:t>very similar</w:t>
      </w:r>
      <w:proofErr w:type="gramEnd"/>
      <w:r w:rsidR="006031B5">
        <w:t xml:space="preserve"> to the first; </w:t>
      </w:r>
      <w:r>
        <w:t>however,</w:t>
      </w:r>
      <w:r w:rsidR="006031B5">
        <w:t xml:space="preserve"> this shows the Exported amounts per month, Fiscal Year to date (cumulative).  This compares this </w:t>
      </w:r>
      <w:r>
        <w:t>year’s</w:t>
      </w:r>
      <w:r w:rsidR="006031B5">
        <w:t xml:space="preserve"> export to prior year export</w:t>
      </w:r>
      <w:proofErr w:type="gramStart"/>
      <w:r w:rsidR="006031B5">
        <w:t xml:space="preserve">.  </w:t>
      </w:r>
      <w:proofErr w:type="gramEnd"/>
      <w:r w:rsidR="006031B5">
        <w:t>This is what has come into Banner each month</w:t>
      </w:r>
      <w:proofErr w:type="gramStart"/>
      <w:r w:rsidR="006031B5">
        <w:t xml:space="preserve">.  </w:t>
      </w:r>
      <w:proofErr w:type="gramEnd"/>
      <w:r w:rsidR="006031B5">
        <w:t xml:space="preserve">(Keep in mind, it does not mean that the transaction took place that month, just when it </w:t>
      </w:r>
      <w:proofErr w:type="gramStart"/>
      <w:r w:rsidR="00A400A5">
        <w:t>was</w:t>
      </w:r>
      <w:r w:rsidR="006031B5">
        <w:t xml:space="preserve"> approved</w:t>
      </w:r>
      <w:proofErr w:type="gramEnd"/>
      <w:r w:rsidR="006031B5">
        <w:t xml:space="preserve"> and exported)</w:t>
      </w:r>
      <w:r>
        <w:t>.</w:t>
      </w:r>
    </w:p>
    <w:p w14:paraId="49F0067D" w14:textId="614CD155" w:rsidR="006031B5" w:rsidRDefault="00F06766" w:rsidP="000B1BD2">
      <w:pPr>
        <w:ind w:firstLine="720"/>
      </w:pPr>
      <w:r w:rsidRPr="00F06766">
        <w:rPr>
          <w:noProof/>
        </w:rPr>
        <w:drawing>
          <wp:inline distT="0" distB="0" distL="0" distR="0" wp14:anchorId="5B0793C0" wp14:editId="3EF280C5">
            <wp:extent cx="5943600" cy="2260600"/>
            <wp:effectExtent l="76200" t="76200" r="133350" b="139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60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35CA72" w14:textId="1904E80B" w:rsidR="006031B5" w:rsidRDefault="006031B5" w:rsidP="006031B5">
      <w:pPr>
        <w:pStyle w:val="ListParagraph"/>
        <w:numPr>
          <w:ilvl w:val="0"/>
          <w:numId w:val="1"/>
        </w:numPr>
      </w:pPr>
      <w:r>
        <w:t xml:space="preserve">Past 24 months </w:t>
      </w:r>
      <w:r w:rsidR="00E9773A">
        <w:t xml:space="preserve">of </w:t>
      </w:r>
      <w:r>
        <w:t>Spend:  This is simply a “Rolling 24” of the monthly spend (All Categories of Spend)</w:t>
      </w:r>
      <w:proofErr w:type="gramStart"/>
      <w:r>
        <w:t xml:space="preserve">.  </w:t>
      </w:r>
      <w:proofErr w:type="gramEnd"/>
      <w:r>
        <w:t>Great to find your “spikes” and “valleys” and traditional buying cycles for budgeting purposes</w:t>
      </w:r>
      <w:proofErr w:type="gramStart"/>
      <w:r>
        <w:t xml:space="preserve">.  </w:t>
      </w:r>
      <w:proofErr w:type="gramEnd"/>
    </w:p>
    <w:p w14:paraId="62A43381" w14:textId="1DC6A298" w:rsidR="006031B5" w:rsidRDefault="00F06766" w:rsidP="000B1BD2">
      <w:pPr>
        <w:ind w:firstLine="720"/>
      </w:pPr>
      <w:r w:rsidRPr="00F06766">
        <w:rPr>
          <w:noProof/>
        </w:rPr>
        <w:lastRenderedPageBreak/>
        <w:drawing>
          <wp:inline distT="0" distB="0" distL="0" distR="0" wp14:anchorId="68585BE3" wp14:editId="321C0D8B">
            <wp:extent cx="5753903" cy="2419688"/>
            <wp:effectExtent l="76200" t="76200" r="13271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903" cy="2419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058CFA0" w14:textId="495DDAC5" w:rsidR="006031B5" w:rsidRDefault="00E9773A" w:rsidP="006031B5">
      <w:pPr>
        <w:pStyle w:val="ListParagraph"/>
        <w:numPr>
          <w:ilvl w:val="0"/>
          <w:numId w:val="1"/>
        </w:numPr>
      </w:pPr>
      <w:r>
        <w:t xml:space="preserve">Transaction Owner by Expense Type:  </w:t>
      </w:r>
      <w:r w:rsidR="006031B5">
        <w:t>This Pie Chart is showing the Expense types that are the “cost drivers” and the % of all the spend</w:t>
      </w:r>
      <w:proofErr w:type="gramStart"/>
      <w:r w:rsidR="006031B5">
        <w:t>.</w:t>
      </w:r>
      <w:r>
        <w:t xml:space="preserve">  </w:t>
      </w:r>
      <w:proofErr w:type="gramEnd"/>
      <w:r>
        <w:t xml:space="preserve">This is using the same </w:t>
      </w:r>
      <w:proofErr w:type="gramStart"/>
      <w:r w:rsidR="00C4626C">
        <w:t>time</w:t>
      </w:r>
      <w:r>
        <w:t xml:space="preserve"> </w:t>
      </w:r>
      <w:r w:rsidR="00C4626C">
        <w:t>period</w:t>
      </w:r>
      <w:proofErr w:type="gramEnd"/>
      <w:r w:rsidR="00C4626C">
        <w:t xml:space="preserve"> </w:t>
      </w:r>
      <w:r>
        <w:t>as in the above 3 reports.</w:t>
      </w:r>
    </w:p>
    <w:p w14:paraId="7A221F50" w14:textId="4328850F" w:rsidR="006031B5" w:rsidRDefault="00F06766" w:rsidP="006031B5">
      <w:pPr>
        <w:pStyle w:val="ListParagraph"/>
      </w:pPr>
      <w:r w:rsidRPr="00F06766">
        <w:rPr>
          <w:noProof/>
        </w:rPr>
        <w:drawing>
          <wp:inline distT="0" distB="0" distL="0" distR="0" wp14:anchorId="048579A7" wp14:editId="53E92C2E">
            <wp:extent cx="5725324" cy="2476846"/>
            <wp:effectExtent l="76200" t="76200" r="12319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5324" cy="24768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A183960" w14:textId="03E42B50" w:rsidR="006031B5" w:rsidRDefault="00C4626C" w:rsidP="006031B5">
      <w:pPr>
        <w:pStyle w:val="ListParagraph"/>
        <w:numPr>
          <w:ilvl w:val="0"/>
          <w:numId w:val="1"/>
        </w:numPr>
      </w:pPr>
      <w:r>
        <w:t xml:space="preserve">Cost Category Change over past 12 CM to Prior:  </w:t>
      </w:r>
      <w:r w:rsidR="006031B5">
        <w:t>This is a table showing the Expense Types over the past 24 months</w:t>
      </w:r>
      <w:proofErr w:type="gramStart"/>
      <w:r w:rsidR="006031B5">
        <w:t xml:space="preserve">.  </w:t>
      </w:r>
      <w:proofErr w:type="gramEnd"/>
      <w:r w:rsidR="006031B5">
        <w:t xml:space="preserve">The middle column shows the total over the past 12 months, and then the </w:t>
      </w:r>
      <w:proofErr w:type="gramStart"/>
      <w:r w:rsidR="006031B5">
        <w:t>3</w:t>
      </w:r>
      <w:r w:rsidR="006031B5" w:rsidRPr="006031B5">
        <w:rPr>
          <w:vertAlign w:val="superscript"/>
        </w:rPr>
        <w:t>rd</w:t>
      </w:r>
      <w:proofErr w:type="gramEnd"/>
      <w:r w:rsidR="006031B5">
        <w:t xml:space="preserve"> column reflects the % change from the “prior” 12 months.  This shows which costs are going up or down, </w:t>
      </w:r>
      <w:proofErr w:type="gramStart"/>
      <w:r w:rsidR="006031B5">
        <w:t xml:space="preserve">etc.  </w:t>
      </w:r>
      <w:proofErr w:type="gramEnd"/>
      <w:r w:rsidR="006031B5">
        <w:t xml:space="preserve">great for </w:t>
      </w:r>
      <w:r>
        <w:t>b</w:t>
      </w:r>
      <w:r w:rsidR="006031B5">
        <w:t>udgeting purposes.</w:t>
      </w:r>
    </w:p>
    <w:p w14:paraId="5E5DCE59" w14:textId="61439167" w:rsidR="006031B5" w:rsidRDefault="00F06766" w:rsidP="006031B5">
      <w:pPr>
        <w:pStyle w:val="ListParagraph"/>
      </w:pPr>
      <w:r w:rsidRPr="00F06766">
        <w:rPr>
          <w:noProof/>
        </w:rPr>
        <w:lastRenderedPageBreak/>
        <w:drawing>
          <wp:inline distT="0" distB="0" distL="0" distR="0" wp14:anchorId="782E1247" wp14:editId="57E9AD31">
            <wp:extent cx="5792008" cy="2514951"/>
            <wp:effectExtent l="76200" t="76200" r="132715"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2008" cy="25149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FC20832" w14:textId="5C00E840" w:rsidR="006031B5" w:rsidRDefault="00C4626C" w:rsidP="006031B5">
      <w:pPr>
        <w:pStyle w:val="ListParagraph"/>
        <w:numPr>
          <w:ilvl w:val="0"/>
          <w:numId w:val="1"/>
        </w:numPr>
      </w:pPr>
      <w:r>
        <w:t xml:space="preserve">Past 5 Years Transactional (Export vs </w:t>
      </w:r>
      <w:proofErr w:type="gramStart"/>
      <w:r>
        <w:t>Non Export</w:t>
      </w:r>
      <w:proofErr w:type="gramEnd"/>
      <w:r>
        <w:t>):  This c</w:t>
      </w:r>
      <w:r w:rsidR="006031B5">
        <w:t>hart shows you a rolling 5 year Spend.  Shows the “Spikes” and “Valleys” of buying cycles</w:t>
      </w:r>
      <w:proofErr w:type="gramStart"/>
      <w:r w:rsidR="006031B5">
        <w:t xml:space="preserve">.  </w:t>
      </w:r>
      <w:proofErr w:type="gramEnd"/>
      <w:r w:rsidR="006031B5">
        <w:t xml:space="preserve">The dark blue is in Banner, while the “light blue” </w:t>
      </w:r>
      <w:proofErr w:type="gramStart"/>
      <w:r w:rsidR="006031B5">
        <w:t>is not EXPORTED</w:t>
      </w:r>
      <w:proofErr w:type="gramEnd"/>
      <w:r w:rsidR="006031B5">
        <w:t xml:space="preserve"> and still in Chrome River. </w:t>
      </w:r>
    </w:p>
    <w:p w14:paraId="61C1342A" w14:textId="4FDB2EAE" w:rsidR="006031B5" w:rsidRDefault="00F06766" w:rsidP="006031B5">
      <w:pPr>
        <w:pStyle w:val="ListParagraph"/>
      </w:pPr>
      <w:r w:rsidRPr="00F06766">
        <w:rPr>
          <w:noProof/>
        </w:rPr>
        <w:drawing>
          <wp:inline distT="0" distB="0" distL="0" distR="0" wp14:anchorId="269AA36D" wp14:editId="411E41B0">
            <wp:extent cx="5744377" cy="2486372"/>
            <wp:effectExtent l="76200" t="76200" r="142240"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44377" cy="24863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FB0C78" w14:textId="6844442D" w:rsidR="006031B5" w:rsidRDefault="006031B5" w:rsidP="006031B5">
      <w:pPr>
        <w:pStyle w:val="ListParagraph"/>
        <w:numPr>
          <w:ilvl w:val="0"/>
          <w:numId w:val="1"/>
        </w:numPr>
      </w:pPr>
      <w:r>
        <w:t>Transaction</w:t>
      </w:r>
      <w:r w:rsidR="00C4626C">
        <w:t xml:space="preserve"> Owner</w:t>
      </w:r>
      <w:r>
        <w:t xml:space="preserve"> Allocation Usage:  This shows you all the FOAPS that have been used in the spend captured</w:t>
      </w:r>
      <w:proofErr w:type="gramStart"/>
      <w:r>
        <w:t xml:space="preserve">.  </w:t>
      </w:r>
      <w:proofErr w:type="gramEnd"/>
      <w:r>
        <w:t>Helps shows you the FOAPS that are most popular</w:t>
      </w:r>
      <w:proofErr w:type="gramStart"/>
      <w:r>
        <w:t xml:space="preserve">.  </w:t>
      </w:r>
      <w:proofErr w:type="gramEnd"/>
      <w:r>
        <w:t>Great tool for budgeting and forecasting.</w:t>
      </w:r>
    </w:p>
    <w:p w14:paraId="791A2FEE" w14:textId="3BF61F74" w:rsidR="006031B5" w:rsidRDefault="00F06766" w:rsidP="006031B5">
      <w:pPr>
        <w:pStyle w:val="ListParagraph"/>
      </w:pPr>
      <w:r w:rsidRPr="00F06766">
        <w:rPr>
          <w:noProof/>
        </w:rPr>
        <w:lastRenderedPageBreak/>
        <w:drawing>
          <wp:inline distT="0" distB="0" distL="0" distR="0" wp14:anchorId="6C217FE0" wp14:editId="736F8762">
            <wp:extent cx="5753903" cy="2419688"/>
            <wp:effectExtent l="76200" t="76200" r="132715"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3903" cy="2419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CADC394" w14:textId="522DD6D8" w:rsidR="006031B5" w:rsidRDefault="006031B5" w:rsidP="006031B5">
      <w:pPr>
        <w:pStyle w:val="ListParagraph"/>
        <w:numPr>
          <w:ilvl w:val="0"/>
          <w:numId w:val="1"/>
        </w:numPr>
      </w:pPr>
      <w:r>
        <w:t>Expense Owner</w:t>
      </w:r>
      <w:r w:rsidR="00C4626C">
        <w:t xml:space="preserve"> Usage: S</w:t>
      </w:r>
      <w:r>
        <w:t>hows you the Expense Owner responsible for the amounts and how many “reports” created during the period</w:t>
      </w:r>
      <w:proofErr w:type="gramStart"/>
      <w:r>
        <w:t xml:space="preserve">.  </w:t>
      </w:r>
      <w:proofErr w:type="gramEnd"/>
      <w:r>
        <w:t xml:space="preserve">Good for evaluations, monitoring, </w:t>
      </w:r>
      <w:proofErr w:type="gramStart"/>
      <w:r w:rsidR="00A400A5">
        <w:t>etc.</w:t>
      </w:r>
      <w:proofErr w:type="gramEnd"/>
      <w:r w:rsidR="00C4626C">
        <w:t>…</w:t>
      </w:r>
    </w:p>
    <w:p w14:paraId="31350A5D" w14:textId="6952BB12" w:rsidR="006031B5" w:rsidRDefault="00F06766" w:rsidP="006031B5">
      <w:pPr>
        <w:pStyle w:val="ListParagraph"/>
      </w:pPr>
      <w:r w:rsidRPr="00F06766">
        <w:rPr>
          <w:noProof/>
        </w:rPr>
        <w:drawing>
          <wp:inline distT="0" distB="0" distL="0" distR="0" wp14:anchorId="25DF8A4A" wp14:editId="2D1141D1">
            <wp:extent cx="5744377" cy="2495898"/>
            <wp:effectExtent l="76200" t="76200" r="142240" b="133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4377" cy="2495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DB6687" w14:textId="77777777" w:rsidR="006031B5" w:rsidRDefault="006031B5" w:rsidP="006031B5">
      <w:pPr>
        <w:pStyle w:val="ListParagraph"/>
      </w:pPr>
    </w:p>
    <w:p w14:paraId="3A4CE676" w14:textId="77777777" w:rsidR="00E9773A" w:rsidRDefault="00E9773A" w:rsidP="00E9773A">
      <w:pPr>
        <w:pStyle w:val="ListParagraph"/>
        <w:ind w:left="0"/>
        <w:jc w:val="center"/>
        <w:rPr>
          <w:b/>
          <w:bCs/>
          <w:sz w:val="32"/>
          <w:szCs w:val="32"/>
          <w:u w:val="single"/>
        </w:rPr>
      </w:pPr>
    </w:p>
    <w:p w14:paraId="219B6694" w14:textId="77777777" w:rsidR="00E9773A" w:rsidRDefault="00E9773A" w:rsidP="00E9773A">
      <w:pPr>
        <w:pStyle w:val="ListParagraph"/>
        <w:ind w:left="0"/>
        <w:jc w:val="center"/>
        <w:rPr>
          <w:b/>
          <w:bCs/>
          <w:sz w:val="32"/>
          <w:szCs w:val="32"/>
          <w:u w:val="single"/>
        </w:rPr>
      </w:pPr>
    </w:p>
    <w:p w14:paraId="5CB800D7" w14:textId="77777777" w:rsidR="00E9773A" w:rsidRDefault="00E9773A" w:rsidP="00E9773A">
      <w:pPr>
        <w:pStyle w:val="ListParagraph"/>
        <w:ind w:left="0"/>
        <w:jc w:val="center"/>
        <w:rPr>
          <w:b/>
          <w:bCs/>
          <w:sz w:val="32"/>
          <w:szCs w:val="32"/>
          <w:u w:val="single"/>
        </w:rPr>
      </w:pPr>
    </w:p>
    <w:p w14:paraId="4FED1E51" w14:textId="77777777" w:rsidR="00E9773A" w:rsidRDefault="00E9773A" w:rsidP="00E9773A">
      <w:pPr>
        <w:pStyle w:val="ListParagraph"/>
        <w:ind w:left="0"/>
        <w:jc w:val="center"/>
        <w:rPr>
          <w:b/>
          <w:bCs/>
          <w:sz w:val="32"/>
          <w:szCs w:val="32"/>
          <w:u w:val="single"/>
        </w:rPr>
      </w:pPr>
    </w:p>
    <w:p w14:paraId="5D97FC04" w14:textId="77777777" w:rsidR="00E9773A" w:rsidRDefault="00E9773A" w:rsidP="00E9773A">
      <w:pPr>
        <w:pStyle w:val="ListParagraph"/>
        <w:ind w:left="0"/>
        <w:jc w:val="center"/>
        <w:rPr>
          <w:b/>
          <w:bCs/>
          <w:sz w:val="32"/>
          <w:szCs w:val="32"/>
          <w:u w:val="single"/>
        </w:rPr>
      </w:pPr>
    </w:p>
    <w:p w14:paraId="26E5E9F5" w14:textId="77777777" w:rsidR="00E9773A" w:rsidRDefault="00E9773A" w:rsidP="00E9773A">
      <w:pPr>
        <w:pStyle w:val="ListParagraph"/>
        <w:ind w:left="0"/>
        <w:jc w:val="center"/>
        <w:rPr>
          <w:b/>
          <w:bCs/>
          <w:sz w:val="32"/>
          <w:szCs w:val="32"/>
          <w:u w:val="single"/>
        </w:rPr>
      </w:pPr>
    </w:p>
    <w:p w14:paraId="74E99EB8" w14:textId="77777777" w:rsidR="00E9773A" w:rsidRDefault="00E9773A" w:rsidP="00E9773A">
      <w:pPr>
        <w:pStyle w:val="ListParagraph"/>
        <w:ind w:left="0"/>
        <w:jc w:val="center"/>
        <w:rPr>
          <w:b/>
          <w:bCs/>
          <w:sz w:val="32"/>
          <w:szCs w:val="32"/>
          <w:u w:val="single"/>
        </w:rPr>
      </w:pPr>
    </w:p>
    <w:p w14:paraId="217B2388" w14:textId="77777777" w:rsidR="00E9773A" w:rsidRDefault="00E9773A" w:rsidP="00E9773A">
      <w:pPr>
        <w:pStyle w:val="ListParagraph"/>
        <w:ind w:left="0"/>
        <w:jc w:val="center"/>
        <w:rPr>
          <w:b/>
          <w:bCs/>
          <w:sz w:val="32"/>
          <w:szCs w:val="32"/>
          <w:u w:val="single"/>
        </w:rPr>
      </w:pPr>
    </w:p>
    <w:p w14:paraId="2DF93398" w14:textId="417ADCF3" w:rsidR="006031B5" w:rsidRPr="00E9773A" w:rsidRDefault="006031B5" w:rsidP="00E9773A">
      <w:pPr>
        <w:pStyle w:val="ListParagraph"/>
        <w:ind w:left="0"/>
        <w:jc w:val="center"/>
        <w:rPr>
          <w:b/>
          <w:bCs/>
          <w:sz w:val="32"/>
          <w:szCs w:val="32"/>
          <w:u w:val="single"/>
        </w:rPr>
      </w:pPr>
      <w:r w:rsidRPr="00E9773A">
        <w:rPr>
          <w:b/>
          <w:bCs/>
          <w:sz w:val="32"/>
          <w:szCs w:val="32"/>
          <w:u w:val="single"/>
        </w:rPr>
        <w:lastRenderedPageBreak/>
        <w:t xml:space="preserve">Current </w:t>
      </w:r>
      <w:r w:rsidR="00E9773A" w:rsidRPr="00E9773A">
        <w:rPr>
          <w:b/>
          <w:bCs/>
          <w:sz w:val="32"/>
          <w:szCs w:val="32"/>
          <w:u w:val="single"/>
        </w:rPr>
        <w:t>NON-EXPORTED</w:t>
      </w:r>
      <w:r w:rsidRPr="00E9773A">
        <w:rPr>
          <w:b/>
          <w:bCs/>
          <w:sz w:val="32"/>
          <w:szCs w:val="32"/>
          <w:u w:val="single"/>
        </w:rPr>
        <w:t xml:space="preserve"> SPEND (This is the area that represents expenses in Chrome River that have yet to </w:t>
      </w:r>
      <w:proofErr w:type="gramStart"/>
      <w:r w:rsidRPr="00E9773A">
        <w:rPr>
          <w:b/>
          <w:bCs/>
          <w:sz w:val="32"/>
          <w:szCs w:val="32"/>
          <w:u w:val="single"/>
        </w:rPr>
        <w:t>be exported</w:t>
      </w:r>
      <w:proofErr w:type="gramEnd"/>
      <w:r w:rsidRPr="00E9773A">
        <w:rPr>
          <w:b/>
          <w:bCs/>
          <w:sz w:val="32"/>
          <w:szCs w:val="32"/>
          <w:u w:val="single"/>
        </w:rPr>
        <w:t xml:space="preserve"> into Banner)</w:t>
      </w:r>
    </w:p>
    <w:p w14:paraId="4C3D0CEF" w14:textId="77777777" w:rsidR="006031B5" w:rsidRDefault="006031B5" w:rsidP="006031B5">
      <w:pPr>
        <w:pStyle w:val="ListParagraph"/>
        <w:ind w:left="0"/>
      </w:pPr>
    </w:p>
    <w:p w14:paraId="5D2607F0" w14:textId="2424E109" w:rsidR="006031B5" w:rsidRDefault="006031B5" w:rsidP="006031B5">
      <w:pPr>
        <w:pStyle w:val="ListParagraph"/>
        <w:numPr>
          <w:ilvl w:val="0"/>
          <w:numId w:val="2"/>
        </w:numPr>
      </w:pPr>
      <w:r>
        <w:t>Amount in Draft</w:t>
      </w:r>
      <w:r w:rsidR="00C4626C">
        <w:t xml:space="preserve">: </w:t>
      </w:r>
      <w:r>
        <w:t xml:space="preserve"> Reflects those reports in an Expense Owners Draft pile</w:t>
      </w:r>
      <w:r w:rsidR="00C4626C">
        <w:t>, s</w:t>
      </w:r>
      <w:r>
        <w:t>till building report</w:t>
      </w:r>
      <w:r w:rsidR="00C4626C">
        <w:t>,</w:t>
      </w:r>
      <w:r>
        <w:t xml:space="preserve"> or has built and forgot to submit</w:t>
      </w:r>
      <w:proofErr w:type="gramStart"/>
      <w:r>
        <w:t xml:space="preserve">.  </w:t>
      </w:r>
      <w:proofErr w:type="gramEnd"/>
    </w:p>
    <w:p w14:paraId="170B573C" w14:textId="43B87354" w:rsidR="008A4ED7" w:rsidRDefault="00F06766" w:rsidP="008A4ED7">
      <w:pPr>
        <w:pStyle w:val="ListParagraph"/>
      </w:pPr>
      <w:r w:rsidRPr="00F06766">
        <w:rPr>
          <w:noProof/>
        </w:rPr>
        <w:drawing>
          <wp:inline distT="0" distB="0" distL="0" distR="0" wp14:anchorId="162D2CF1" wp14:editId="74DDED4C">
            <wp:extent cx="5553850" cy="2381582"/>
            <wp:effectExtent l="76200" t="76200" r="142240" b="133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53850" cy="23815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91E527E" w14:textId="2D80EA6D" w:rsidR="008A4ED7" w:rsidRDefault="008A4ED7" w:rsidP="008A4ED7">
      <w:pPr>
        <w:pStyle w:val="ListParagraph"/>
        <w:numPr>
          <w:ilvl w:val="0"/>
          <w:numId w:val="2"/>
        </w:numPr>
      </w:pPr>
      <w:r>
        <w:t>Amount in Pending</w:t>
      </w:r>
      <w:r w:rsidR="00C4626C">
        <w:t xml:space="preserve">: </w:t>
      </w:r>
      <w:r>
        <w:t xml:space="preserve"> This represents the total amount that is on a report that is working thru the approval process</w:t>
      </w:r>
      <w:proofErr w:type="gramStart"/>
      <w:r>
        <w:t xml:space="preserve">.  </w:t>
      </w:r>
      <w:proofErr w:type="gramEnd"/>
      <w:r>
        <w:t xml:space="preserve">The report </w:t>
      </w:r>
      <w:proofErr w:type="gramStart"/>
      <w:r>
        <w:t xml:space="preserve">is </w:t>
      </w:r>
      <w:r w:rsidR="00A400A5">
        <w:t>submitted</w:t>
      </w:r>
      <w:proofErr w:type="gramEnd"/>
      <w:r w:rsidR="00A400A5">
        <w:t xml:space="preserve"> but</w:t>
      </w:r>
      <w:r>
        <w:t xml:space="preserve"> is not fully approved nor exported.</w:t>
      </w:r>
    </w:p>
    <w:p w14:paraId="0B4F805F" w14:textId="275E2E07" w:rsidR="008A4ED7" w:rsidRDefault="00F06766" w:rsidP="008A4ED7">
      <w:pPr>
        <w:pStyle w:val="ListParagraph"/>
      </w:pPr>
      <w:r w:rsidRPr="00F06766">
        <w:rPr>
          <w:noProof/>
        </w:rPr>
        <w:drawing>
          <wp:inline distT="0" distB="0" distL="0" distR="0" wp14:anchorId="631885C0" wp14:editId="1583D6CA">
            <wp:extent cx="5715798" cy="2419688"/>
            <wp:effectExtent l="76200" t="76200" r="132715" b="133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5798" cy="2419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3FC72C4" w14:textId="42861278" w:rsidR="008A4ED7" w:rsidRDefault="008A4ED7" w:rsidP="008A4ED7">
      <w:pPr>
        <w:pStyle w:val="ListParagraph"/>
        <w:numPr>
          <w:ilvl w:val="0"/>
          <w:numId w:val="2"/>
        </w:numPr>
      </w:pPr>
      <w:r>
        <w:t>Amount in Return</w:t>
      </w:r>
      <w:r w:rsidR="00C4626C">
        <w:t xml:space="preserve">: </w:t>
      </w:r>
      <w:r>
        <w:t xml:space="preserve"> This reflects the total amount of reports that the </w:t>
      </w:r>
      <w:proofErr w:type="gramStart"/>
      <w:r>
        <w:t>current status</w:t>
      </w:r>
      <w:proofErr w:type="gramEnd"/>
      <w:r>
        <w:t xml:space="preserve"> of the report is “returned”.  It </w:t>
      </w:r>
      <w:proofErr w:type="gramStart"/>
      <w:r>
        <w:t>was submitted</w:t>
      </w:r>
      <w:proofErr w:type="gramEnd"/>
      <w:r>
        <w:t>, however an approver returned with comments for the expense owner to adjust and correct something.</w:t>
      </w:r>
    </w:p>
    <w:p w14:paraId="06CB69CD" w14:textId="27971A64" w:rsidR="008A4ED7" w:rsidRDefault="00F06766" w:rsidP="008A4ED7">
      <w:pPr>
        <w:pStyle w:val="ListParagraph"/>
      </w:pPr>
      <w:r w:rsidRPr="00F06766">
        <w:rPr>
          <w:noProof/>
        </w:rPr>
        <w:lastRenderedPageBreak/>
        <w:drawing>
          <wp:inline distT="0" distB="0" distL="0" distR="0" wp14:anchorId="6ADC295F" wp14:editId="447BF3F8">
            <wp:extent cx="5725324" cy="2448267"/>
            <wp:effectExtent l="76200" t="76200" r="123190" b="1428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5324" cy="24482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4A69179" w14:textId="2DD6BD0E" w:rsidR="008A4ED7" w:rsidRDefault="008A4ED7" w:rsidP="008A4ED7">
      <w:pPr>
        <w:pStyle w:val="ListParagraph"/>
        <w:numPr>
          <w:ilvl w:val="0"/>
          <w:numId w:val="2"/>
        </w:numPr>
      </w:pPr>
      <w:r>
        <w:t xml:space="preserve">Draft </w:t>
      </w:r>
      <w:r w:rsidR="00C4626C">
        <w:t xml:space="preserve">Report </w:t>
      </w:r>
      <w:r>
        <w:t>Detail</w:t>
      </w:r>
      <w:r w:rsidR="00C4626C">
        <w:t xml:space="preserve">: </w:t>
      </w:r>
      <w:r>
        <w:t xml:space="preserve"> This report shows the “details” and can </w:t>
      </w:r>
      <w:proofErr w:type="gramStart"/>
      <w:r>
        <w:t>be downloaded</w:t>
      </w:r>
      <w:proofErr w:type="gramEnd"/>
      <w:r>
        <w:t xml:space="preserve"> to pull and track all reports in a draft status.</w:t>
      </w:r>
    </w:p>
    <w:p w14:paraId="4527AB0B" w14:textId="37EE4A3B" w:rsidR="008A4ED7" w:rsidRDefault="00D14B19" w:rsidP="008A4ED7">
      <w:pPr>
        <w:pStyle w:val="ListParagraph"/>
      </w:pPr>
      <w:r w:rsidRPr="00D14B19">
        <w:rPr>
          <w:noProof/>
        </w:rPr>
        <w:drawing>
          <wp:inline distT="0" distB="0" distL="0" distR="0" wp14:anchorId="4BA2978B" wp14:editId="4DB549B4">
            <wp:extent cx="5125165" cy="2467319"/>
            <wp:effectExtent l="76200" t="76200" r="132715"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25165" cy="24673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DD9A7E7" w14:textId="7EFDEFBB" w:rsidR="008A4ED7" w:rsidRDefault="008A4ED7" w:rsidP="008A4ED7">
      <w:pPr>
        <w:pStyle w:val="ListParagraph"/>
        <w:numPr>
          <w:ilvl w:val="0"/>
          <w:numId w:val="2"/>
        </w:numPr>
      </w:pPr>
      <w:r>
        <w:t>Pending Details</w:t>
      </w:r>
      <w:r w:rsidR="00C4626C">
        <w:t xml:space="preserve">: </w:t>
      </w:r>
      <w:r>
        <w:t xml:space="preserve"> This report shows the expense owner, as well as report name, the approver and </w:t>
      </w:r>
      <w:r w:rsidR="00A400A5">
        <w:t>number</w:t>
      </w:r>
      <w:r>
        <w:t xml:space="preserve"> of days they have had the report</w:t>
      </w:r>
      <w:proofErr w:type="gramStart"/>
      <w:r>
        <w:t xml:space="preserve">.  </w:t>
      </w:r>
      <w:proofErr w:type="gramEnd"/>
      <w:r>
        <w:t>Great report to help find “bottlenecks” and keep reports moving thru the system.</w:t>
      </w:r>
    </w:p>
    <w:p w14:paraId="420B19C4" w14:textId="7D2A812C" w:rsidR="008A4ED7" w:rsidRDefault="00D14B19" w:rsidP="008A4ED7">
      <w:pPr>
        <w:pStyle w:val="ListParagraph"/>
      </w:pPr>
      <w:r w:rsidRPr="00D14B19">
        <w:rPr>
          <w:noProof/>
        </w:rPr>
        <w:lastRenderedPageBreak/>
        <w:drawing>
          <wp:inline distT="0" distB="0" distL="0" distR="0" wp14:anchorId="62AA8140" wp14:editId="45012A60">
            <wp:extent cx="5134692" cy="2467319"/>
            <wp:effectExtent l="76200" t="76200" r="142240" b="142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34692" cy="24673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EE84DAB" w14:textId="6E0FEE5F" w:rsidR="008A4ED7" w:rsidRDefault="008A4ED7" w:rsidP="008A4ED7">
      <w:pPr>
        <w:pStyle w:val="ListParagraph"/>
        <w:numPr>
          <w:ilvl w:val="0"/>
          <w:numId w:val="2"/>
        </w:numPr>
      </w:pPr>
      <w:r>
        <w:t>Retu</w:t>
      </w:r>
      <w:r w:rsidR="006B0DB3">
        <w:t>r</w:t>
      </w:r>
      <w:r>
        <w:t>ned Details</w:t>
      </w:r>
      <w:r w:rsidR="00C4626C">
        <w:t>:  Report</w:t>
      </w:r>
      <w:r>
        <w:t xml:space="preserve"> shows the reports that are in a returned status</w:t>
      </w:r>
      <w:proofErr w:type="gramStart"/>
      <w:r>
        <w:t xml:space="preserve">.  </w:t>
      </w:r>
      <w:proofErr w:type="gramEnd"/>
      <w:r>
        <w:t xml:space="preserve">This should </w:t>
      </w:r>
      <w:proofErr w:type="gramStart"/>
      <w:r>
        <w:t>be monitored</w:t>
      </w:r>
      <w:proofErr w:type="gramEnd"/>
      <w:r>
        <w:t xml:space="preserve"> </w:t>
      </w:r>
      <w:r w:rsidR="006B0DB3">
        <w:t>timely to keep reports from becoming stagnant or causing bottlenecks.</w:t>
      </w:r>
    </w:p>
    <w:p w14:paraId="70F86E50" w14:textId="427F5FBA" w:rsidR="008A4ED7" w:rsidRDefault="00D14B19" w:rsidP="008A4ED7">
      <w:pPr>
        <w:pStyle w:val="ListParagraph"/>
      </w:pPr>
      <w:r w:rsidRPr="00D14B19">
        <w:rPr>
          <w:noProof/>
        </w:rPr>
        <w:drawing>
          <wp:inline distT="0" distB="0" distL="0" distR="0" wp14:anchorId="2B884CAC" wp14:editId="26826262">
            <wp:extent cx="5106113" cy="2486372"/>
            <wp:effectExtent l="76200" t="76200" r="132715" b="142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06113" cy="24863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ACE110" w14:textId="3CB51027" w:rsidR="008A4ED7" w:rsidRDefault="008A4ED7" w:rsidP="008A4ED7">
      <w:pPr>
        <w:pStyle w:val="ListParagraph"/>
        <w:numPr>
          <w:ilvl w:val="0"/>
          <w:numId w:val="2"/>
        </w:numPr>
      </w:pPr>
      <w:r>
        <w:t xml:space="preserve">ProCard Transactions in </w:t>
      </w:r>
      <w:r w:rsidR="006B0DB3">
        <w:t>eW</w:t>
      </w:r>
      <w:r>
        <w:t>allets</w:t>
      </w:r>
      <w:r w:rsidR="006B0DB3">
        <w:t xml:space="preserve">: </w:t>
      </w:r>
      <w:r>
        <w:t xml:space="preserve"> Table shows the # of Transactions # of Card Holders and amount in respective “Aging Buckets” 0-15 days; 16-30; 31-60 and 61 and </w:t>
      </w:r>
      <w:r w:rsidR="006B0DB3">
        <w:t>a</w:t>
      </w:r>
      <w:r>
        <w:t>bove</w:t>
      </w:r>
      <w:proofErr w:type="gramStart"/>
      <w:r>
        <w:t xml:space="preserve">.  </w:t>
      </w:r>
      <w:proofErr w:type="gramEnd"/>
      <w:r w:rsidR="006B0DB3">
        <w:t>T</w:t>
      </w:r>
      <w:r>
        <w:t>h</w:t>
      </w:r>
      <w:r w:rsidR="006B0DB3">
        <w:t>ese transactions</w:t>
      </w:r>
      <w:r>
        <w:t xml:space="preserve"> should </w:t>
      </w:r>
      <w:proofErr w:type="gramStart"/>
      <w:r>
        <w:t>be reviewed</w:t>
      </w:r>
      <w:proofErr w:type="gramEnd"/>
      <w:r>
        <w:t xml:space="preserve"> </w:t>
      </w:r>
      <w:r w:rsidR="00A400A5">
        <w:t>often,</w:t>
      </w:r>
      <w:r>
        <w:t xml:space="preserve"> and reminders sent to </w:t>
      </w:r>
      <w:r w:rsidR="006B0DB3">
        <w:t>reconcile in a timely manner.</w:t>
      </w:r>
    </w:p>
    <w:p w14:paraId="798E5BE6" w14:textId="09DF2266" w:rsidR="000B1BD2" w:rsidRDefault="000B1BD2" w:rsidP="000B1BD2">
      <w:pPr>
        <w:ind w:left="720"/>
      </w:pPr>
      <w:r w:rsidRPr="00D14B19">
        <w:rPr>
          <w:noProof/>
        </w:rPr>
        <w:lastRenderedPageBreak/>
        <w:drawing>
          <wp:inline distT="0" distB="0" distL="0" distR="0" wp14:anchorId="50375E06" wp14:editId="771EE424">
            <wp:extent cx="5001323" cy="2400635"/>
            <wp:effectExtent l="76200" t="76200" r="142240" b="133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01323" cy="24006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B1C2FE" w14:textId="78EE9E20" w:rsidR="00D14B19" w:rsidRDefault="00D14B19" w:rsidP="008A4ED7">
      <w:pPr>
        <w:pStyle w:val="ListParagraph"/>
        <w:numPr>
          <w:ilvl w:val="0"/>
          <w:numId w:val="2"/>
        </w:numPr>
      </w:pPr>
      <w:r>
        <w:t>Exported/NonExported by Calendar Year of Transaction</w:t>
      </w:r>
      <w:r w:rsidR="006B0DB3">
        <w:t>:  Report</w:t>
      </w:r>
      <w:r>
        <w:t xml:space="preserve"> </w:t>
      </w:r>
      <w:r w:rsidR="008D793D">
        <w:t>shows the transaction total of reports and what year</w:t>
      </w:r>
      <w:r w:rsidR="00E9773A">
        <w:t xml:space="preserve"> the transactions </w:t>
      </w:r>
      <w:proofErr w:type="gramStart"/>
      <w:r w:rsidR="00A400A5">
        <w:t>falls</w:t>
      </w:r>
      <w:proofErr w:type="gramEnd"/>
      <w:r w:rsidR="00E9773A">
        <w:t xml:space="preserve"> in and whether or not it is exported or not.</w:t>
      </w:r>
    </w:p>
    <w:p w14:paraId="7293C2D3" w14:textId="17EF5425" w:rsidR="000B1BD2" w:rsidRDefault="000B1BD2" w:rsidP="000B1BD2">
      <w:pPr>
        <w:pStyle w:val="ListParagraph"/>
      </w:pPr>
      <w:r w:rsidRPr="000B1BD2">
        <w:rPr>
          <w:noProof/>
        </w:rPr>
        <w:drawing>
          <wp:inline distT="0" distB="0" distL="0" distR="0" wp14:anchorId="537BC71D" wp14:editId="68415A9F">
            <wp:extent cx="5106113" cy="2353003"/>
            <wp:effectExtent l="76200" t="76200" r="132715" b="142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06113" cy="23530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11E3DD6" w14:textId="7ACE79AC" w:rsidR="008A4ED7" w:rsidRDefault="008A4ED7" w:rsidP="008A4ED7">
      <w:pPr>
        <w:pStyle w:val="ListParagraph"/>
        <w:numPr>
          <w:ilvl w:val="0"/>
          <w:numId w:val="2"/>
        </w:numPr>
      </w:pPr>
      <w:r>
        <w:t>AVG Submit Time by Report Type:  Not Actionable, but shows the average submit times based on the report t</w:t>
      </w:r>
      <w:r w:rsidR="000B1BD2">
        <w:t>y</w:t>
      </w:r>
      <w:r>
        <w:t>pe</w:t>
      </w:r>
      <w:proofErr w:type="gramStart"/>
      <w:r>
        <w:t xml:space="preserve">.  </w:t>
      </w:r>
      <w:proofErr w:type="gramEnd"/>
      <w:r w:rsidR="006B0DB3">
        <w:t>This report</w:t>
      </w:r>
      <w:r>
        <w:t xml:space="preserve"> can </w:t>
      </w:r>
      <w:proofErr w:type="gramStart"/>
      <w:r w:rsidR="006B0DB3">
        <w:t xml:space="preserve">be </w:t>
      </w:r>
      <w:r>
        <w:t>use</w:t>
      </w:r>
      <w:r w:rsidR="006B0DB3">
        <w:t>d</w:t>
      </w:r>
      <w:proofErr w:type="gramEnd"/>
      <w:r>
        <w:t xml:space="preserve"> for future training or targeting users to help them continue to submit timely.</w:t>
      </w:r>
    </w:p>
    <w:p w14:paraId="2036FAA9" w14:textId="641FE1E7" w:rsidR="008A4ED7" w:rsidRDefault="00D14B19" w:rsidP="008A4ED7">
      <w:pPr>
        <w:pStyle w:val="ListParagraph"/>
      </w:pPr>
      <w:r w:rsidRPr="00D14B19">
        <w:rPr>
          <w:noProof/>
        </w:rPr>
        <w:lastRenderedPageBreak/>
        <w:drawing>
          <wp:inline distT="0" distB="0" distL="0" distR="0" wp14:anchorId="362A5979" wp14:editId="2C1C8632">
            <wp:extent cx="5125165" cy="2381582"/>
            <wp:effectExtent l="76200" t="76200" r="132715" b="133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25165" cy="23815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83AD68B" w14:textId="75352B75" w:rsidR="005A246F" w:rsidRDefault="008A4ED7" w:rsidP="008A4ED7">
      <w:pPr>
        <w:pStyle w:val="ListParagraph"/>
        <w:numPr>
          <w:ilvl w:val="0"/>
          <w:numId w:val="2"/>
        </w:numPr>
      </w:pPr>
      <w:r>
        <w:t>Open Pro</w:t>
      </w:r>
      <w:r w:rsidR="000037CA">
        <w:t>C</w:t>
      </w:r>
      <w:r>
        <w:t>ards</w:t>
      </w:r>
      <w:r w:rsidR="006B0DB3">
        <w:t xml:space="preserve">:  </w:t>
      </w:r>
      <w:r>
        <w:t xml:space="preserve"> </w:t>
      </w:r>
      <w:r w:rsidR="000037CA">
        <w:t>Detail of all cardholders and their ProCard transactions that have yet to be put on an expense report</w:t>
      </w:r>
      <w:proofErr w:type="gramStart"/>
      <w:r w:rsidR="000037CA">
        <w:t xml:space="preserve">.  </w:t>
      </w:r>
      <w:proofErr w:type="gramEnd"/>
      <w:r w:rsidR="000037CA">
        <w:t>Report is in transactional date order (oldest to newest)</w:t>
      </w:r>
      <w:proofErr w:type="gramStart"/>
      <w:r w:rsidR="000037CA">
        <w:t xml:space="preserve">.  </w:t>
      </w:r>
      <w:proofErr w:type="gramEnd"/>
      <w:r w:rsidR="000037CA">
        <w:t xml:space="preserve">Report includes cardholder email, as well as cardholder supervisor email, so these individuals can </w:t>
      </w:r>
      <w:proofErr w:type="gramStart"/>
      <w:r w:rsidR="000037CA">
        <w:t>be emailed</w:t>
      </w:r>
      <w:proofErr w:type="gramEnd"/>
      <w:r w:rsidR="000037CA">
        <w:t xml:space="preserve"> to help get the transactions reconciled within 30 days in accordance with ProCard policy.</w:t>
      </w:r>
    </w:p>
    <w:p w14:paraId="044598B2" w14:textId="005D8B2E" w:rsidR="005A246F" w:rsidRDefault="00D14B19" w:rsidP="005A246F">
      <w:pPr>
        <w:pStyle w:val="ListParagraph"/>
      </w:pPr>
      <w:r w:rsidRPr="00D14B19">
        <w:rPr>
          <w:noProof/>
        </w:rPr>
        <w:drawing>
          <wp:inline distT="0" distB="0" distL="0" distR="0" wp14:anchorId="1FB118C3" wp14:editId="1A1DAC03">
            <wp:extent cx="5201376" cy="2534004"/>
            <wp:effectExtent l="76200" t="76200" r="132715" b="133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01376" cy="25340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CFFA46D" w14:textId="6392B69A" w:rsidR="005A246F" w:rsidRDefault="000037CA" w:rsidP="008A4ED7">
      <w:pPr>
        <w:pStyle w:val="ListParagraph"/>
        <w:numPr>
          <w:ilvl w:val="0"/>
          <w:numId w:val="2"/>
        </w:numPr>
      </w:pPr>
      <w:proofErr w:type="gramStart"/>
      <w:r>
        <w:t>Amount</w:t>
      </w:r>
      <w:proofErr w:type="gramEnd"/>
      <w:r>
        <w:t xml:space="preserve"> of Inactive Employees:  This report</w:t>
      </w:r>
      <w:r w:rsidR="005A246F">
        <w:t xml:space="preserve"> reflects the total amount that is associated with employees who are in a “deleted” status that still have something that is in their profile that has not yet exported.  NOTE</w:t>
      </w:r>
      <w:r>
        <w:t xml:space="preserve">: </w:t>
      </w:r>
      <w:r w:rsidR="005A246F">
        <w:t xml:space="preserve">some of this may not be “valid” expenses; </w:t>
      </w:r>
      <w:r>
        <w:t>however,</w:t>
      </w:r>
      <w:r w:rsidR="005A246F">
        <w:t xml:space="preserve"> should be reviewed and deleted if applicable or moved to an active employee to submit on their behalf</w:t>
      </w:r>
      <w:proofErr w:type="gramStart"/>
      <w:r w:rsidR="005A246F">
        <w:t xml:space="preserve">.  </w:t>
      </w:r>
      <w:proofErr w:type="gramEnd"/>
      <w:r>
        <w:t>The goal would be for this report to be $0.</w:t>
      </w:r>
    </w:p>
    <w:p w14:paraId="7653D98A" w14:textId="6E5707D7" w:rsidR="005A246F" w:rsidRDefault="00D14B19" w:rsidP="005A246F">
      <w:pPr>
        <w:pStyle w:val="ListParagraph"/>
      </w:pPr>
      <w:r w:rsidRPr="00D14B19">
        <w:rPr>
          <w:noProof/>
        </w:rPr>
        <w:lastRenderedPageBreak/>
        <w:drawing>
          <wp:inline distT="0" distB="0" distL="0" distR="0" wp14:anchorId="1BD4B84C" wp14:editId="7F294830">
            <wp:extent cx="5068007" cy="2514951"/>
            <wp:effectExtent l="76200" t="76200" r="132715" b="133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68007" cy="25149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9CD6B5D" w14:textId="4AD29B8C" w:rsidR="005A246F" w:rsidRDefault="005A246F" w:rsidP="005A246F">
      <w:pPr>
        <w:pStyle w:val="ListParagraph"/>
        <w:numPr>
          <w:ilvl w:val="0"/>
          <w:numId w:val="2"/>
        </w:numPr>
      </w:pPr>
      <w:r>
        <w:t>The Detail Amount with Inactive Employees</w:t>
      </w:r>
      <w:r w:rsidR="000037CA">
        <w:t xml:space="preserve">:  </w:t>
      </w:r>
      <w:r w:rsidR="00627C58">
        <w:t xml:space="preserve"> </w:t>
      </w:r>
      <w:r w:rsidR="000037CA">
        <w:t>This report</w:t>
      </w:r>
      <w:r>
        <w:t xml:space="preserve"> </w:t>
      </w:r>
      <w:r w:rsidR="00627C58">
        <w:t>identifies those reports still in Chrome River that are for inactive employees.</w:t>
      </w:r>
      <w:r w:rsidR="000037CA">
        <w:t xml:space="preserve"> The goal would be for this report to be $0.</w:t>
      </w:r>
    </w:p>
    <w:p w14:paraId="289C7560" w14:textId="6FAA5411" w:rsidR="005A246F" w:rsidRDefault="00D14B19" w:rsidP="005A246F">
      <w:pPr>
        <w:pStyle w:val="ListParagraph"/>
      </w:pPr>
      <w:r w:rsidRPr="00D14B19">
        <w:rPr>
          <w:noProof/>
        </w:rPr>
        <w:drawing>
          <wp:inline distT="0" distB="0" distL="0" distR="0" wp14:anchorId="74680E5A" wp14:editId="733E6DAF">
            <wp:extent cx="5134692" cy="2448267"/>
            <wp:effectExtent l="76200" t="76200" r="142240" b="1428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34692" cy="24482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4FAC42" w14:textId="406620B7" w:rsidR="005A246F" w:rsidRDefault="005A246F" w:rsidP="005A246F">
      <w:pPr>
        <w:pStyle w:val="ListParagraph"/>
        <w:numPr>
          <w:ilvl w:val="0"/>
          <w:numId w:val="2"/>
        </w:numPr>
      </w:pPr>
      <w:r>
        <w:t>Accrual Entry</w:t>
      </w:r>
      <w:r w:rsidR="00627C58">
        <w:t>:   T</w:t>
      </w:r>
      <w:r>
        <w:t xml:space="preserve">his report reflects </w:t>
      </w:r>
      <w:r w:rsidR="00627C58">
        <w:t>all</w:t>
      </w:r>
      <w:r>
        <w:t xml:space="preserve"> the items that are in Chrome River</w:t>
      </w:r>
      <w:r w:rsidR="00627C58">
        <w:t>,</w:t>
      </w:r>
      <w:r>
        <w:t xml:space="preserve"> not Exported</w:t>
      </w:r>
      <w:r w:rsidR="00627C58">
        <w:t>,</w:t>
      </w:r>
      <w:r>
        <w:t xml:space="preserve"> and on reports (DOES NOT REFLECT EWALLET TRANSACTIONS)</w:t>
      </w:r>
      <w:proofErr w:type="gramStart"/>
      <w:r>
        <w:t xml:space="preserve">.  </w:t>
      </w:r>
      <w:proofErr w:type="gramEnd"/>
      <w:r>
        <w:t>Here you can see the FOAPS and the total amount, so can be used to review balance in Banner and then see what is headed to that FOAP to make proper business decisions</w:t>
      </w:r>
      <w:proofErr w:type="gramStart"/>
      <w:r>
        <w:t>.</w:t>
      </w:r>
      <w:r w:rsidR="00627C58">
        <w:t xml:space="preserve">  </w:t>
      </w:r>
      <w:proofErr w:type="gramEnd"/>
      <w:r w:rsidR="00627C58">
        <w:t>Great for year-end use in creating accrual entries.</w:t>
      </w:r>
    </w:p>
    <w:p w14:paraId="5FBB7C8E" w14:textId="1838BF01" w:rsidR="008675BD" w:rsidRDefault="008675BD" w:rsidP="008675BD">
      <w:pPr>
        <w:ind w:left="720"/>
      </w:pPr>
      <w:r w:rsidRPr="00D14B19">
        <w:rPr>
          <w:noProof/>
        </w:rPr>
        <w:lastRenderedPageBreak/>
        <w:drawing>
          <wp:inline distT="0" distB="0" distL="0" distR="0" wp14:anchorId="54044155" wp14:editId="61116F57">
            <wp:extent cx="5943600" cy="1231900"/>
            <wp:effectExtent l="76200" t="76200" r="133350" b="139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231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5A1475E" w14:textId="136C2538" w:rsidR="000B1BD2" w:rsidRDefault="000B1BD2" w:rsidP="005A246F">
      <w:pPr>
        <w:pStyle w:val="ListParagraph"/>
        <w:numPr>
          <w:ilvl w:val="0"/>
          <w:numId w:val="2"/>
        </w:numPr>
      </w:pPr>
      <w:r>
        <w:t>PreApprovals for Trips that have ended</w:t>
      </w:r>
      <w:r w:rsidR="00627C58">
        <w:t>:   This r</w:t>
      </w:r>
      <w:r>
        <w:t xml:space="preserve">eport shows </w:t>
      </w:r>
      <w:r w:rsidR="008675BD">
        <w:t>PreApprovals with a trip end date in the past</w:t>
      </w:r>
      <w:proofErr w:type="gramStart"/>
      <w:r w:rsidR="008675BD">
        <w:t xml:space="preserve">.  </w:t>
      </w:r>
      <w:proofErr w:type="gramEnd"/>
      <w:r w:rsidR="008675BD">
        <w:t>A PreApproval with a status of Approved indicates an expense report(s) has not been filed yet</w:t>
      </w:r>
      <w:proofErr w:type="gramStart"/>
      <w:r w:rsidR="008675BD">
        <w:t xml:space="preserve">.  </w:t>
      </w:r>
      <w:proofErr w:type="gramEnd"/>
      <w:r w:rsidR="008675BD">
        <w:t>A PreApproval with a status of Partially Applied means some, or all, expense reports have been submitted</w:t>
      </w:r>
      <w:proofErr w:type="gramStart"/>
      <w:r w:rsidR="008675BD">
        <w:t xml:space="preserve">.  </w:t>
      </w:r>
      <w:proofErr w:type="gramEnd"/>
      <w:r w:rsidR="008675BD">
        <w:t xml:space="preserve">This requires additional research to ensure ALL expense reports have </w:t>
      </w:r>
      <w:proofErr w:type="gramStart"/>
      <w:r w:rsidR="008675BD">
        <w:t>been submitted</w:t>
      </w:r>
      <w:proofErr w:type="gramEnd"/>
      <w:r w:rsidR="008675BD">
        <w:t>.</w:t>
      </w:r>
    </w:p>
    <w:p w14:paraId="133D4F39" w14:textId="0654011D" w:rsidR="008D793D" w:rsidRDefault="008D793D" w:rsidP="008D793D">
      <w:pPr>
        <w:pStyle w:val="ListParagraph"/>
      </w:pPr>
      <w:r w:rsidRPr="008675BD">
        <w:rPr>
          <w:noProof/>
        </w:rPr>
        <w:drawing>
          <wp:inline distT="0" distB="0" distL="0" distR="0" wp14:anchorId="5FBB5D9F" wp14:editId="3BAA2157">
            <wp:extent cx="5943600" cy="1009650"/>
            <wp:effectExtent l="76200" t="76200" r="133350" b="133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009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15353FF" w14:textId="56D53A56" w:rsidR="008D793D" w:rsidRDefault="008D793D" w:rsidP="005A246F">
      <w:pPr>
        <w:pStyle w:val="ListParagraph"/>
        <w:numPr>
          <w:ilvl w:val="0"/>
          <w:numId w:val="2"/>
        </w:numPr>
      </w:pPr>
      <w:r>
        <w:t>Detail Analysis</w:t>
      </w:r>
      <w:r w:rsidR="00627C58">
        <w:t>:   This report</w:t>
      </w:r>
      <w:r>
        <w:t xml:space="preserve"> lists all transactions (exported and non-exported) in current fiscal year. </w:t>
      </w:r>
    </w:p>
    <w:p w14:paraId="27F7A091" w14:textId="09762680" w:rsidR="008D793D" w:rsidRDefault="008D793D" w:rsidP="008D793D">
      <w:pPr>
        <w:pStyle w:val="ListParagraph"/>
      </w:pPr>
      <w:r w:rsidRPr="008D793D">
        <w:rPr>
          <w:noProof/>
        </w:rPr>
        <w:drawing>
          <wp:inline distT="0" distB="0" distL="0" distR="0" wp14:anchorId="14AFA32A" wp14:editId="34333332">
            <wp:extent cx="5943600" cy="1076960"/>
            <wp:effectExtent l="76200" t="76200" r="133350" b="1422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076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B22DE5D" w14:textId="1C7B25EB" w:rsidR="008D793D" w:rsidRDefault="008D793D" w:rsidP="005A246F">
      <w:pPr>
        <w:pStyle w:val="ListParagraph"/>
        <w:numPr>
          <w:ilvl w:val="0"/>
          <w:numId w:val="2"/>
        </w:numPr>
      </w:pPr>
      <w:r>
        <w:t>Where’s My Report</w:t>
      </w:r>
      <w:r w:rsidR="00627C58">
        <w:t>:   This</w:t>
      </w:r>
      <w:r>
        <w:t xml:space="preserve"> report shows all reports still in Chrome River, not yet exported to Banner.</w:t>
      </w:r>
    </w:p>
    <w:p w14:paraId="4A91EF99" w14:textId="7C889305" w:rsidR="008D793D" w:rsidRDefault="008D793D" w:rsidP="008D793D">
      <w:pPr>
        <w:pStyle w:val="ListParagraph"/>
      </w:pPr>
      <w:r w:rsidRPr="008D793D">
        <w:rPr>
          <w:noProof/>
        </w:rPr>
        <w:drawing>
          <wp:inline distT="0" distB="0" distL="0" distR="0" wp14:anchorId="1E7D1A35" wp14:editId="7FD10BC5">
            <wp:extent cx="5943600" cy="1229995"/>
            <wp:effectExtent l="76200" t="76200" r="133350" b="1416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1229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DE2714" w14:textId="055F0F2C" w:rsidR="008D793D" w:rsidRDefault="008D793D" w:rsidP="008D793D">
      <w:pPr>
        <w:ind w:left="720"/>
      </w:pPr>
    </w:p>
    <w:p w14:paraId="27F52922" w14:textId="1298ADE6" w:rsidR="008675BD" w:rsidRDefault="008675BD" w:rsidP="008675BD">
      <w:pPr>
        <w:ind w:left="720"/>
      </w:pPr>
    </w:p>
    <w:p w14:paraId="2C902549" w14:textId="1B9071BF" w:rsidR="005A246F" w:rsidRDefault="005A246F" w:rsidP="005A246F">
      <w:pPr>
        <w:pStyle w:val="ListParagraph"/>
      </w:pPr>
    </w:p>
    <w:p w14:paraId="30F33C09" w14:textId="77777777" w:rsidR="008A4ED7" w:rsidRDefault="008A4ED7" w:rsidP="005A246F">
      <w:pPr>
        <w:pStyle w:val="ListParagraph"/>
      </w:pPr>
      <w:r>
        <w:t xml:space="preserve"> </w:t>
      </w:r>
    </w:p>
    <w:sectPr w:rsidR="008A4ED7" w:rsidSect="00C12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732FA"/>
    <w:multiLevelType w:val="hybridMultilevel"/>
    <w:tmpl w:val="6F5A2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171D8"/>
    <w:multiLevelType w:val="hybridMultilevel"/>
    <w:tmpl w:val="1F00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682576">
    <w:abstractNumId w:val="1"/>
  </w:num>
  <w:num w:numId="2" w16cid:durableId="264846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B5"/>
    <w:rsid w:val="000037CA"/>
    <w:rsid w:val="00004A4E"/>
    <w:rsid w:val="000B1BD2"/>
    <w:rsid w:val="001218B7"/>
    <w:rsid w:val="00447C6E"/>
    <w:rsid w:val="005A246F"/>
    <w:rsid w:val="006031B5"/>
    <w:rsid w:val="00627C58"/>
    <w:rsid w:val="006B0DB3"/>
    <w:rsid w:val="006C63C6"/>
    <w:rsid w:val="008675BD"/>
    <w:rsid w:val="008A4ED7"/>
    <w:rsid w:val="008D793D"/>
    <w:rsid w:val="009E4A5F"/>
    <w:rsid w:val="00A400A5"/>
    <w:rsid w:val="00C12397"/>
    <w:rsid w:val="00C4626C"/>
    <w:rsid w:val="00D14B19"/>
    <w:rsid w:val="00E9773A"/>
    <w:rsid w:val="00F0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CD20"/>
  <w15:chartTrackingRefBased/>
  <w15:docId w15:val="{B17AC9AC-D729-0F4A-AE6C-EF756850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B5"/>
    <w:pPr>
      <w:ind w:left="720"/>
      <w:contextualSpacing/>
    </w:pPr>
  </w:style>
  <w:style w:type="character" w:styleId="Hyperlink">
    <w:name w:val="Hyperlink"/>
    <w:basedOn w:val="DefaultParagraphFont"/>
    <w:uiPriority w:val="99"/>
    <w:unhideWhenUsed/>
    <w:rsid w:val="00004A4E"/>
    <w:rPr>
      <w:color w:val="0563C1" w:themeColor="hyperlink"/>
      <w:u w:val="single"/>
    </w:rPr>
  </w:style>
  <w:style w:type="character" w:styleId="UnresolvedMention">
    <w:name w:val="Unresolved Mention"/>
    <w:basedOn w:val="DefaultParagraphFont"/>
    <w:uiPriority w:val="99"/>
    <w:semiHidden/>
    <w:unhideWhenUsed/>
    <w:rsid w:val="00004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hyperlink" Target="mailto:ECU_ChromeRiver@e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Hopper</dc:creator>
  <cp:keywords/>
  <dc:description/>
  <cp:lastModifiedBy>Heller, Elisa</cp:lastModifiedBy>
  <cp:revision>2</cp:revision>
  <dcterms:created xsi:type="dcterms:W3CDTF">2023-12-12T19:24:00Z</dcterms:created>
  <dcterms:modified xsi:type="dcterms:W3CDTF">2023-12-12T19:24:00Z</dcterms:modified>
</cp:coreProperties>
</file>